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702B75A2" w:rsidR="00947BD3" w:rsidRPr="00E53615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F62601" w:rsidRPr="00E53615">
        <w:rPr>
          <w:rFonts w:cs="Arial"/>
        </w:rPr>
        <w:t>4301-</w:t>
      </w:r>
      <w:r w:rsidR="00023359" w:rsidRPr="00E53615">
        <w:rPr>
          <w:rFonts w:cs="Arial"/>
        </w:rPr>
        <w:t>00</w:t>
      </w:r>
      <w:r w:rsidR="004565D8" w:rsidRPr="00E53615">
        <w:rPr>
          <w:rFonts w:cs="Arial"/>
        </w:rPr>
        <w:t>12</w:t>
      </w:r>
      <w:r w:rsidR="00F62601" w:rsidRPr="00E53615">
        <w:rPr>
          <w:rFonts w:cs="Arial"/>
        </w:rPr>
        <w:t>/</w:t>
      </w:r>
      <w:r w:rsidR="004565D8" w:rsidRPr="00E53615">
        <w:rPr>
          <w:rFonts w:cs="Arial"/>
        </w:rPr>
        <w:t>2024</w:t>
      </w:r>
    </w:p>
    <w:p w14:paraId="7BB5526D" w14:textId="0B6647CC" w:rsidR="008E282D" w:rsidRPr="00E53615" w:rsidRDefault="00947BD3" w:rsidP="00996859">
      <w:pPr>
        <w:tabs>
          <w:tab w:val="left" w:pos="993"/>
          <w:tab w:val="left" w:pos="1134"/>
        </w:tabs>
        <w:rPr>
          <w:rFonts w:cs="Arial"/>
        </w:rPr>
      </w:pPr>
      <w:r w:rsidRPr="00E53615">
        <w:rPr>
          <w:rFonts w:cs="Arial"/>
        </w:rPr>
        <w:t>JN</w:t>
      </w:r>
      <w:r w:rsidR="00C231A2" w:rsidRPr="00E53615">
        <w:rPr>
          <w:rFonts w:cs="Arial"/>
        </w:rPr>
        <w:t xml:space="preserve"> BR</w:t>
      </w:r>
      <w:r w:rsidRPr="00E53615">
        <w:rPr>
          <w:rFonts w:cs="Arial"/>
        </w:rPr>
        <w:t>:</w:t>
      </w:r>
      <w:r w:rsidR="004D1FBD" w:rsidRPr="00E53615">
        <w:rPr>
          <w:rFonts w:cs="Arial"/>
        </w:rPr>
        <w:t xml:space="preserve"> </w:t>
      </w:r>
      <w:r w:rsidR="00415B98" w:rsidRPr="00E53615">
        <w:rPr>
          <w:rFonts w:cs="Arial"/>
        </w:rPr>
        <w:tab/>
      </w:r>
      <w:r w:rsidR="00F62601" w:rsidRPr="00E53615">
        <w:rPr>
          <w:rFonts w:cs="Arial"/>
        </w:rPr>
        <w:t>202</w:t>
      </w:r>
      <w:r w:rsidR="004565D8" w:rsidRPr="00E53615">
        <w:rPr>
          <w:rFonts w:cs="Arial"/>
        </w:rPr>
        <w:t>4</w:t>
      </w:r>
      <w:r w:rsidR="00F62601" w:rsidRPr="00E53615">
        <w:rPr>
          <w:rFonts w:cs="Arial"/>
        </w:rPr>
        <w:t>-</w:t>
      </w:r>
      <w:r w:rsidR="004565D8" w:rsidRPr="00E53615">
        <w:rPr>
          <w:rFonts w:cs="Arial"/>
        </w:rPr>
        <w:t>122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</w:t>
      </w:r>
      <w:r>
        <w:lastRenderedPageBreak/>
        <w:t>1. odstavka 112. člena ZJN-3, bo naročnik o potencialni storitvi prekrška obvestil pristojni 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7CD005CC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537B4F15" w14:textId="77777777" w:rsidR="00B6215F" w:rsidRDefault="00B6215F" w:rsidP="00124F83">
      <w:pPr>
        <w:widowControl w:val="0"/>
        <w:ind w:left="348"/>
        <w:jc w:val="both"/>
        <w:rPr>
          <w:rFonts w:cs="Arial"/>
        </w:rPr>
      </w:pPr>
    </w:p>
    <w:p w14:paraId="6B0545F0" w14:textId="723A92CB" w:rsidR="00B6215F" w:rsidRPr="00B6215F" w:rsidRDefault="00B6215F" w:rsidP="00B6215F">
      <w:pPr>
        <w:ind w:left="348"/>
        <w:jc w:val="both"/>
      </w:pPr>
      <w:r w:rsidRPr="00B6215F">
        <w:t xml:space="preserve">Prosimo vas, </w:t>
      </w:r>
      <w:r w:rsidRPr="00B6215F">
        <w:t xml:space="preserve">da </w:t>
      </w:r>
      <w:r w:rsidRPr="00B6215F">
        <w:t xml:space="preserve">v ESPD obrazcu v razdelku 2 Postopek, v točki Del II za informacije o gospodarskem subjektu navedete matično številko in pri predstavnikih gospodarskih subjektov navedete tudi EMŠO za hitrejše preverjanje  sprejemljivosti ponudb. 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ponudni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A780939" w14:textId="77777777" w:rsidR="004A329E" w:rsidRPr="003D5583" w:rsidRDefault="004A329E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20D9678" w14:textId="70385274" w:rsidR="005E2DE5" w:rsidRPr="00523E34" w:rsidRDefault="001425DB" w:rsidP="36BAAD31">
      <w:pPr>
        <w:widowControl w:val="0"/>
        <w:numPr>
          <w:ilvl w:val="0"/>
          <w:numId w:val="15"/>
        </w:numPr>
        <w:jc w:val="both"/>
        <w:rPr>
          <w:rFonts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36BAAD31">
        <w:rPr>
          <w:rFonts w:cs="Arial"/>
          <w:b/>
          <w:bCs/>
          <w:color w:val="000000" w:themeColor="text1"/>
        </w:rPr>
        <w:t>Finančn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zavarovanj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</w:t>
      </w:r>
      <w:r w:rsidR="00FD6F4E" w:rsidRPr="36BAAD31">
        <w:rPr>
          <w:rFonts w:cs="Arial"/>
          <w:b/>
          <w:bCs/>
          <w:color w:val="000000" w:themeColor="text1"/>
        </w:rPr>
        <w:t xml:space="preserve">za dobro izvedbo </w:t>
      </w:r>
      <w:r w:rsidRPr="36BAAD31">
        <w:rPr>
          <w:rFonts w:cs="Arial"/>
          <w:b/>
          <w:bCs/>
          <w:color w:val="000000" w:themeColor="text1"/>
        </w:rPr>
        <w:t>del</w:t>
      </w:r>
      <w:r w:rsidR="005E2DE5" w:rsidRPr="36BAAD31">
        <w:rPr>
          <w:rFonts w:cs="Arial"/>
          <w:b/>
          <w:bCs/>
          <w:color w:val="000000" w:themeColor="text1"/>
        </w:rPr>
        <w:t xml:space="preserve"> (OBR - 2.1</w:t>
      </w:r>
      <w:r w:rsidR="00503541" w:rsidRPr="36BAAD31">
        <w:rPr>
          <w:rFonts w:cs="Arial"/>
          <w:b/>
          <w:bCs/>
          <w:color w:val="000000" w:themeColor="text1"/>
        </w:rPr>
        <w:t>5</w:t>
      </w:r>
      <w:r w:rsidR="00826DE6">
        <w:rPr>
          <w:rFonts w:cs="Arial"/>
          <w:b/>
          <w:bCs/>
          <w:color w:val="000000" w:themeColor="text1"/>
        </w:rPr>
        <w:t xml:space="preserve">.1 in </w:t>
      </w:r>
      <w:r w:rsidR="00826DE6" w:rsidRPr="00523E34">
        <w:rPr>
          <w:rFonts w:cs="Arial"/>
          <w:b/>
          <w:bCs/>
          <w:color w:val="000000" w:themeColor="text1"/>
        </w:rPr>
        <w:t>OBR – 2.</w:t>
      </w:r>
      <w:r w:rsidR="009D0DDE" w:rsidRPr="00523E34">
        <w:rPr>
          <w:rFonts w:cs="Arial"/>
          <w:b/>
          <w:bCs/>
          <w:color w:val="000000" w:themeColor="text1"/>
        </w:rPr>
        <w:t xml:space="preserve">15.2 </w:t>
      </w:r>
      <w:r w:rsidR="00826DE6" w:rsidRPr="00523E34">
        <w:rPr>
          <w:rFonts w:cs="Arial"/>
          <w:b/>
          <w:bCs/>
          <w:color w:val="000000" w:themeColor="text1"/>
        </w:rPr>
        <w:t>za skladiščenje in obnavljanje)</w:t>
      </w:r>
    </w:p>
    <w:p w14:paraId="4991A9E3" w14:textId="16056B6D" w:rsidR="00D35CA7" w:rsidRDefault="00D35CA7" w:rsidP="00FA64F6">
      <w:pPr>
        <w:ind w:left="360"/>
        <w:jc w:val="both"/>
        <w:rPr>
          <w:rFonts w:cs="Arial"/>
          <w:color w:val="000000" w:themeColor="text1"/>
        </w:rPr>
      </w:pPr>
      <w:r w:rsidRPr="00523E34">
        <w:rPr>
          <w:rFonts w:cs="Arial"/>
          <w:color w:val="000000" w:themeColor="text1"/>
        </w:rPr>
        <w:t xml:space="preserve">Ponudnik mora v ponudbeni dokumentaciji predložiti </w:t>
      </w:r>
      <w:r w:rsidRPr="00523E34">
        <w:rPr>
          <w:rFonts w:cs="Arial"/>
          <w:b/>
          <w:color w:val="000000" w:themeColor="text1"/>
          <w:u w:val="single"/>
        </w:rPr>
        <w:t>parafiran</w:t>
      </w:r>
      <w:r w:rsidR="00826DE6" w:rsidRPr="00523E34">
        <w:rPr>
          <w:rFonts w:cs="Arial"/>
          <w:b/>
          <w:color w:val="000000" w:themeColor="text1"/>
          <w:u w:val="single"/>
        </w:rPr>
        <w:t>a vzorca fin</w:t>
      </w:r>
      <w:r w:rsidR="00826DE6">
        <w:rPr>
          <w:rFonts w:cs="Arial"/>
          <w:b/>
          <w:color w:val="000000" w:themeColor="text1"/>
          <w:u w:val="single"/>
        </w:rPr>
        <w:t>ančnih zavarovanj</w:t>
      </w:r>
      <w:r w:rsidRPr="00DA568A">
        <w:rPr>
          <w:rFonts w:cs="Arial"/>
          <w:b/>
          <w:color w:val="000000" w:themeColor="text1"/>
          <w:u w:val="single"/>
        </w:rPr>
        <w:t xml:space="preserve"> za dobro izvedbo del OBR - 2.1</w:t>
      </w:r>
      <w:r w:rsidR="00503541">
        <w:rPr>
          <w:rFonts w:cs="Arial"/>
          <w:b/>
          <w:color w:val="000000" w:themeColor="text1"/>
          <w:u w:val="single"/>
        </w:rPr>
        <w:t>5</w:t>
      </w:r>
      <w:r w:rsidR="00826DE6">
        <w:rPr>
          <w:rFonts w:cs="Arial"/>
          <w:b/>
          <w:color w:val="000000" w:themeColor="text1"/>
          <w:u w:val="single"/>
        </w:rPr>
        <w:t xml:space="preserve">.1 </w:t>
      </w:r>
      <w:r w:rsidR="00826DE6" w:rsidRPr="00523E34">
        <w:rPr>
          <w:rFonts w:cs="Arial"/>
          <w:b/>
          <w:color w:val="000000" w:themeColor="text1"/>
          <w:u w:val="single"/>
        </w:rPr>
        <w:t>in OBR – 2.15.2 za skladiščenje in</w:t>
      </w:r>
      <w:r w:rsidR="00826DE6" w:rsidRPr="00DA014C">
        <w:rPr>
          <w:rFonts w:cs="Arial"/>
          <w:b/>
          <w:strike/>
          <w:color w:val="000000" w:themeColor="text1"/>
          <w:u w:val="single"/>
        </w:rPr>
        <w:t xml:space="preserve"> </w:t>
      </w:r>
      <w:r w:rsidR="00826DE6" w:rsidRPr="00523E34">
        <w:rPr>
          <w:rFonts w:cs="Arial"/>
          <w:b/>
          <w:color w:val="000000" w:themeColor="text1"/>
          <w:u w:val="single"/>
        </w:rPr>
        <w:t>obnavljanje</w:t>
      </w:r>
      <w:r w:rsidRPr="00523E34">
        <w:rPr>
          <w:rFonts w:cs="Arial"/>
          <w:color w:val="000000" w:themeColor="text1"/>
        </w:rPr>
        <w:t>,</w:t>
      </w:r>
      <w:r w:rsidRPr="00E1306B">
        <w:rPr>
          <w:rFonts w:cs="Arial"/>
          <w:color w:val="000000" w:themeColor="text1"/>
        </w:rPr>
        <w:t xml:space="preserve"> ki </w:t>
      </w:r>
      <w:r w:rsidR="00826DE6" w:rsidRPr="00523E34">
        <w:rPr>
          <w:rFonts w:cs="Arial"/>
        </w:rPr>
        <w:t>ju</w:t>
      </w:r>
      <w:r w:rsidRPr="00E1306B">
        <w:rPr>
          <w:rFonts w:cs="Arial"/>
          <w:color w:val="000000" w:themeColor="text1"/>
        </w:rPr>
        <w:t xml:space="preserve"> bo moral izbrani ponudnik predložiti naročniku v vrednosti in vrsti navedeni</w:t>
      </w:r>
      <w:r w:rsidR="009D0DDE">
        <w:rPr>
          <w:rFonts w:cs="Arial"/>
          <w:color w:val="000000" w:themeColor="text1"/>
        </w:rPr>
        <w:t>h</w:t>
      </w:r>
      <w:r w:rsidRPr="00E1306B">
        <w:rPr>
          <w:rFonts w:cs="Arial"/>
          <w:color w:val="000000" w:themeColor="text1"/>
        </w:rPr>
        <w:t xml:space="preserve"> v osnutku </w:t>
      </w:r>
      <w:r w:rsidR="00826DE6">
        <w:rPr>
          <w:rFonts w:cs="Arial"/>
          <w:color w:val="000000" w:themeColor="text1"/>
        </w:rPr>
        <w:t xml:space="preserve">prodajne </w:t>
      </w:r>
      <w:r w:rsidRPr="00E1306B">
        <w:rPr>
          <w:rFonts w:cs="Arial"/>
          <w:color w:val="000000" w:themeColor="text1"/>
        </w:rPr>
        <w:t>pogodbe</w:t>
      </w:r>
      <w:r w:rsidR="00826DE6">
        <w:rPr>
          <w:rFonts w:cs="Arial"/>
          <w:color w:val="000000" w:themeColor="text1"/>
        </w:rPr>
        <w:t xml:space="preserve"> oziroma pogodbe o skladiščenju in obnavljanju državnih blagovnih rezerv</w:t>
      </w:r>
      <w:r w:rsidRPr="00E1306B">
        <w:rPr>
          <w:rFonts w:cs="Arial"/>
          <w:color w:val="000000" w:themeColor="text1"/>
        </w:rPr>
        <w:t xml:space="preserve"> ter v obliki priloženi razpisni dokumentaciji. Finančn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zavarovanj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 celotno zahtevano </w:t>
      </w:r>
      <w:r w:rsidRPr="00810FB3">
        <w:rPr>
          <w:rFonts w:cs="Arial"/>
        </w:rPr>
        <w:t>višino</w:t>
      </w:r>
      <w:r w:rsidR="009D0DDE" w:rsidRPr="00810FB3">
        <w:rPr>
          <w:rFonts w:cs="Arial"/>
        </w:rPr>
        <w:t xml:space="preserve"> posameznega</w:t>
      </w:r>
      <w:r w:rsidRPr="00810FB3">
        <w:rPr>
          <w:rFonts w:cs="Arial"/>
        </w:rPr>
        <w:t xml:space="preserve"> finančnega zavarovanja (</w:t>
      </w:r>
      <w:r w:rsidR="00826DE6" w:rsidRPr="00810FB3">
        <w:rPr>
          <w:rFonts w:cs="Arial"/>
        </w:rPr>
        <w:t xml:space="preserve">po </w:t>
      </w:r>
      <w:r w:rsidRPr="00810FB3">
        <w:rPr>
          <w:rFonts w:cs="Arial"/>
        </w:rPr>
        <w:t>ENO zavarovanje</w:t>
      </w:r>
      <w:r w:rsidRPr="00E1306B">
        <w:rPr>
          <w:rFonts w:cs="Arial"/>
          <w:color w:val="000000" w:themeColor="text1"/>
        </w:rPr>
        <w:t>)</w:t>
      </w:r>
      <w:r w:rsidR="00064212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color w:val="000000" w:themeColor="text1"/>
        </w:rPr>
        <w:t>bo moral predloži</w:t>
      </w:r>
      <w:r w:rsidR="00536155">
        <w:rPr>
          <w:rFonts w:cs="Arial"/>
          <w:color w:val="000000" w:themeColor="text1"/>
        </w:rPr>
        <w:t>ti</w:t>
      </w:r>
      <w:r w:rsidRPr="00E1306B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 Zato tudi </w:t>
      </w:r>
      <w:r w:rsidR="00826DE6">
        <w:rPr>
          <w:rFonts w:cs="Arial"/>
          <w:color w:val="000000" w:themeColor="text1"/>
        </w:rPr>
        <w:t>vzorca finančnih zavarovanj</w:t>
      </w:r>
      <w:r w:rsidRPr="00E1306B">
        <w:rPr>
          <w:rFonts w:cs="Arial"/>
          <w:color w:val="000000" w:themeColor="text1"/>
        </w:rPr>
        <w:t xml:space="preserve"> parafira glavni ponudnik ali eden od </w:t>
      </w:r>
      <w:proofErr w:type="spellStart"/>
      <w:r w:rsidRPr="00E1306B">
        <w:rPr>
          <w:rFonts w:cs="Arial"/>
          <w:color w:val="000000" w:themeColor="text1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</w:t>
      </w:r>
    </w:p>
    <w:p w14:paraId="14FD2ECD" w14:textId="77777777" w:rsidR="00FA64F6" w:rsidRPr="00E1306B" w:rsidRDefault="00FA64F6" w:rsidP="00FA64F6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5868026" w14:textId="77777777" w:rsidR="008F79C4" w:rsidRPr="00E1306B" w:rsidRDefault="00FA64F6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Osnut</w:t>
      </w:r>
      <w:r w:rsidR="00F90633" w:rsidRPr="36BAAD31">
        <w:rPr>
          <w:rFonts w:cs="Arial"/>
          <w:b/>
          <w:bCs/>
          <w:color w:val="000000" w:themeColor="text1"/>
        </w:rPr>
        <w:t>k</w:t>
      </w:r>
      <w:r w:rsidRPr="36BAAD31">
        <w:rPr>
          <w:rFonts w:cs="Arial"/>
          <w:b/>
          <w:bCs/>
          <w:color w:val="000000" w:themeColor="text1"/>
        </w:rPr>
        <w:t>a pogodb</w:t>
      </w:r>
      <w:r w:rsidR="00955CFE" w:rsidRPr="36BAAD31">
        <w:rPr>
          <w:rFonts w:cs="Arial"/>
          <w:b/>
          <w:bCs/>
          <w:color w:val="000000" w:themeColor="text1"/>
        </w:rPr>
        <w:t xml:space="preserve"> </w:t>
      </w:r>
      <w:r w:rsidR="00961B1B" w:rsidRPr="36BAAD31">
        <w:rPr>
          <w:rFonts w:cs="Arial"/>
          <w:b/>
          <w:bCs/>
          <w:color w:val="000000" w:themeColor="text1"/>
        </w:rPr>
        <w:t>(OBR - 2.1</w:t>
      </w:r>
      <w:r w:rsidR="00503541" w:rsidRPr="36BAAD31">
        <w:rPr>
          <w:rFonts w:cs="Arial"/>
          <w:b/>
          <w:bCs/>
          <w:color w:val="000000" w:themeColor="text1"/>
        </w:rPr>
        <w:t>7</w:t>
      </w:r>
      <w:r w:rsidRPr="36BAAD31">
        <w:rPr>
          <w:rFonts w:cs="Arial"/>
          <w:b/>
          <w:bCs/>
          <w:color w:val="000000" w:themeColor="text1"/>
        </w:rPr>
        <w:t>.1 in OBR – 2.17.2</w:t>
      </w:r>
      <w:r w:rsidR="00961B1B" w:rsidRPr="36BAAD31">
        <w:rPr>
          <w:rFonts w:cs="Arial"/>
          <w:b/>
          <w:bCs/>
          <w:color w:val="000000" w:themeColor="text1"/>
        </w:rPr>
        <w:t>)</w:t>
      </w:r>
    </w:p>
    <w:p w14:paraId="667779BC" w14:textId="01F13649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</w:t>
      </w:r>
      <w:r w:rsidR="00FA64F6">
        <w:rPr>
          <w:rFonts w:cs="Arial"/>
        </w:rPr>
        <w:t>orajo temeljito prebrati osnutka pogodb</w:t>
      </w:r>
      <w:r w:rsidRPr="001E03AB">
        <w:rPr>
          <w:rFonts w:cs="Arial"/>
        </w:rPr>
        <w:t xml:space="preserve">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54288963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30FD74F2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pogodbe, v katerem je opredeljen obseg </w:t>
      </w:r>
      <w:r w:rsidR="00CD7FBA">
        <w:rPr>
          <w:rFonts w:cs="Arial"/>
        </w:rPr>
        <w:t>dobave</w:t>
      </w:r>
      <w:r w:rsidR="00CD7FBA" w:rsidRPr="004207E1">
        <w:rPr>
          <w:rFonts w:cs="Arial"/>
        </w:rPr>
        <w:t xml:space="preserve"> </w:t>
      </w:r>
      <w:r w:rsidR="007C3B65" w:rsidRPr="004207E1">
        <w:rPr>
          <w:rFonts w:cs="Arial"/>
        </w:rPr>
        <w:t>blaga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6F66FF14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D548C10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C2EBBD4" w14:textId="77777777" w:rsidR="004A177F" w:rsidRPr="00E1306B" w:rsidRDefault="004A177F" w:rsidP="004A177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27E8B4F8" w14:textId="77777777" w:rsidR="004A177F" w:rsidRDefault="004A177F" w:rsidP="004A177F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5827CDDD" w14:textId="77777777" w:rsidR="00B6215F" w:rsidRDefault="00B6215F" w:rsidP="00B6215F">
      <w:pPr>
        <w:ind w:left="348"/>
        <w:jc w:val="both"/>
        <w:rPr>
          <w:lang w:eastAsia="en-US"/>
        </w:rPr>
      </w:pPr>
    </w:p>
    <w:p w14:paraId="59D1AE6F" w14:textId="77777777" w:rsidR="00B6215F" w:rsidRDefault="00B6215F" w:rsidP="00B6215F">
      <w:pPr>
        <w:rPr>
          <w:rFonts w:cs="Arial"/>
          <w:color w:val="FF0000"/>
        </w:rPr>
      </w:pPr>
    </w:p>
    <w:p w14:paraId="2D5F1C8A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bookmarkStart w:id="0" w:name="_GoBack"/>
      <w:bookmarkEnd w:id="0"/>
    </w:p>
    <w:sectPr w:rsidR="004A177F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58790" w14:textId="77777777" w:rsidR="00155667" w:rsidRDefault="00155667">
      <w:r>
        <w:separator/>
      </w:r>
    </w:p>
  </w:endnote>
  <w:endnote w:type="continuationSeparator" w:id="0">
    <w:p w14:paraId="7DED9FD1" w14:textId="77777777" w:rsidR="00155667" w:rsidRDefault="0015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6776F98A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6215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6215F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5B6EBB27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6215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6215F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97954" w14:textId="77777777" w:rsidR="00155667" w:rsidRDefault="00155667">
      <w:r>
        <w:separator/>
      </w:r>
    </w:p>
  </w:footnote>
  <w:footnote w:type="continuationSeparator" w:id="0">
    <w:p w14:paraId="0D1D7B01" w14:textId="77777777" w:rsidR="00155667" w:rsidRDefault="00155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0B40BE62" w:rsidR="00C50584" w:rsidRPr="00066A83" w:rsidRDefault="00066A83" w:rsidP="00F035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03587">
            <w:rPr>
              <w:rFonts w:cs="Arial"/>
              <w:color w:val="000000"/>
              <w:sz w:val="16"/>
              <w:szCs w:val="16"/>
            </w:rPr>
            <w:t>=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D1C65">
            <w:rPr>
              <w:rFonts w:cs="Arial"/>
              <w:color w:val="000000"/>
              <w:sz w:val="16"/>
              <w:szCs w:val="16"/>
            </w:rPr>
            <w:t>BLAGO</w:t>
          </w:r>
          <w:r w:rsidR="00F03587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64268"/>
    <w:multiLevelType w:val="hybridMultilevel"/>
    <w:tmpl w:val="3A60F350"/>
    <w:lvl w:ilvl="0" w:tplc="FD1A5ED2">
      <w:start w:val="2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EFA6CD1"/>
    <w:multiLevelType w:val="hybridMultilevel"/>
    <w:tmpl w:val="587039D0"/>
    <w:lvl w:ilvl="0" w:tplc="0424000F">
      <w:start w:val="4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028C4"/>
    <w:multiLevelType w:val="hybridMultilevel"/>
    <w:tmpl w:val="08D05930"/>
    <w:lvl w:ilvl="0" w:tplc="07163DAA">
      <w:start w:val="1"/>
      <w:numFmt w:val="upperLetter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8"/>
  </w:num>
  <w:num w:numId="3">
    <w:abstractNumId w:val="34"/>
  </w:num>
  <w:num w:numId="4">
    <w:abstractNumId w:val="17"/>
  </w:num>
  <w:num w:numId="5">
    <w:abstractNumId w:val="39"/>
  </w:num>
  <w:num w:numId="6">
    <w:abstractNumId w:val="40"/>
  </w:num>
  <w:num w:numId="7">
    <w:abstractNumId w:val="6"/>
  </w:num>
  <w:num w:numId="8">
    <w:abstractNumId w:val="4"/>
  </w:num>
  <w:num w:numId="9">
    <w:abstractNumId w:val="10"/>
  </w:num>
  <w:num w:numId="10">
    <w:abstractNumId w:val="33"/>
  </w:num>
  <w:num w:numId="11">
    <w:abstractNumId w:val="7"/>
  </w:num>
  <w:num w:numId="12">
    <w:abstractNumId w:val="23"/>
  </w:num>
  <w:num w:numId="13">
    <w:abstractNumId w:val="41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7"/>
  </w:num>
  <w:num w:numId="19">
    <w:abstractNumId w:val="28"/>
  </w:num>
  <w:num w:numId="20">
    <w:abstractNumId w:val="24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2"/>
  </w:num>
  <w:num w:numId="26">
    <w:abstractNumId w:val="35"/>
  </w:num>
  <w:num w:numId="27">
    <w:abstractNumId w:val="27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8"/>
  </w:num>
  <w:num w:numId="36">
    <w:abstractNumId w:val="36"/>
  </w:num>
  <w:num w:numId="37">
    <w:abstractNumId w:val="18"/>
  </w:num>
  <w:num w:numId="38">
    <w:abstractNumId w:val="22"/>
  </w:num>
  <w:num w:numId="39">
    <w:abstractNumId w:val="43"/>
  </w:num>
  <w:num w:numId="40">
    <w:abstractNumId w:val="19"/>
  </w:num>
  <w:num w:numId="41">
    <w:abstractNumId w:val="31"/>
  </w:num>
  <w:num w:numId="42">
    <w:abstractNumId w:val="26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17B2C"/>
    <w:rsid w:val="00023359"/>
    <w:rsid w:val="00030001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3C7E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4021F"/>
    <w:rsid w:val="001425DB"/>
    <w:rsid w:val="001444CF"/>
    <w:rsid w:val="001445E6"/>
    <w:rsid w:val="00144748"/>
    <w:rsid w:val="00146152"/>
    <w:rsid w:val="00153F77"/>
    <w:rsid w:val="0015566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1DF"/>
    <w:rsid w:val="0020233B"/>
    <w:rsid w:val="002025B5"/>
    <w:rsid w:val="0021790F"/>
    <w:rsid w:val="00220F49"/>
    <w:rsid w:val="00221F94"/>
    <w:rsid w:val="00223533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A7F35"/>
    <w:rsid w:val="002B28E0"/>
    <w:rsid w:val="002C18F9"/>
    <w:rsid w:val="002D059B"/>
    <w:rsid w:val="002D1B8A"/>
    <w:rsid w:val="002D2854"/>
    <w:rsid w:val="002D4B85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565D8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0FC1"/>
    <w:rsid w:val="004A177F"/>
    <w:rsid w:val="004A329E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E4B1E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3E34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5D7"/>
    <w:rsid w:val="005A267C"/>
    <w:rsid w:val="005A785E"/>
    <w:rsid w:val="005B253B"/>
    <w:rsid w:val="005B3910"/>
    <w:rsid w:val="005B7BA8"/>
    <w:rsid w:val="005C13C5"/>
    <w:rsid w:val="005C4C41"/>
    <w:rsid w:val="005C5C1D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27E1E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167AF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00B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3079"/>
    <w:rsid w:val="008A58BB"/>
    <w:rsid w:val="008A757F"/>
    <w:rsid w:val="008B06CD"/>
    <w:rsid w:val="008B25C9"/>
    <w:rsid w:val="008B3070"/>
    <w:rsid w:val="008B45A7"/>
    <w:rsid w:val="008B5F17"/>
    <w:rsid w:val="008B5FB0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62B9C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215F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67AC2"/>
    <w:rsid w:val="00C71713"/>
    <w:rsid w:val="00C82B34"/>
    <w:rsid w:val="00C82BE4"/>
    <w:rsid w:val="00C8661F"/>
    <w:rsid w:val="00C8675B"/>
    <w:rsid w:val="00C87B79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14C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3615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587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4A53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22F64A4C-D219-4F60-91F8-9784F050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71</TotalTime>
  <Pages>1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50</cp:revision>
  <cp:lastPrinted>2019-04-23T11:39:00Z</cp:lastPrinted>
  <dcterms:created xsi:type="dcterms:W3CDTF">2022-05-11T10:45:00Z</dcterms:created>
  <dcterms:modified xsi:type="dcterms:W3CDTF">2024-04-12T07:56:00Z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